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34" w:rsidRPr="00BD27C0" w:rsidRDefault="00B07DCD" w:rsidP="00BD27C0">
      <w:pPr>
        <w:jc w:val="center"/>
        <w:rPr>
          <w:b/>
        </w:rPr>
      </w:pPr>
      <w:r w:rsidRPr="00BD27C0">
        <w:rPr>
          <w:b/>
        </w:rPr>
        <w:t>TUTORIAL DE PROGRAMAÇÃO DE LEITOR CIPHERLAB 8001 PARA FUNCIONAR COM PROGRAMAS CONTECH</w:t>
      </w:r>
    </w:p>
    <w:p w:rsidR="00AD40BE" w:rsidRDefault="00AD40BE" w:rsidP="00B07DCD">
      <w:pPr>
        <w:pStyle w:val="PargrafodaLista"/>
        <w:numPr>
          <w:ilvl w:val="0"/>
          <w:numId w:val="1"/>
        </w:numPr>
      </w:pPr>
      <w:r>
        <w:t xml:space="preserve">Caso o coletor tenha conexão serial não há necessidade de se configurar nada no micro. No caso de leitor USB, instale os </w:t>
      </w:r>
      <w:proofErr w:type="spellStart"/>
      <w:r>
        <w:t>drivers</w:t>
      </w:r>
      <w:proofErr w:type="spellEnd"/>
      <w:r>
        <w:t xml:space="preserve"> que irão emular uma porta serial</w:t>
      </w:r>
      <w:r w:rsidR="00BD27C0">
        <w:t xml:space="preserve"> (</w:t>
      </w:r>
      <w:proofErr w:type="spellStart"/>
      <w:r w:rsidR="00BD27C0">
        <w:t>Silicon</w:t>
      </w:r>
      <w:proofErr w:type="spellEnd"/>
      <w:r w:rsidR="00BD27C0">
        <w:t xml:space="preserve"> </w:t>
      </w:r>
      <w:proofErr w:type="spellStart"/>
      <w:r w:rsidR="00BD27C0">
        <w:t>Labs</w:t>
      </w:r>
      <w:proofErr w:type="spellEnd"/>
      <w:r w:rsidR="00BD27C0">
        <w:t xml:space="preserve"> </w:t>
      </w:r>
      <w:proofErr w:type="gramStart"/>
      <w:r w:rsidR="00BD27C0">
        <w:t>CP210x</w:t>
      </w:r>
      <w:proofErr w:type="gramEnd"/>
      <w:r w:rsidR="00BD27C0">
        <w:t xml:space="preserve"> USB to UART </w:t>
      </w:r>
      <w:proofErr w:type="spellStart"/>
      <w:r w:rsidR="00BD27C0">
        <w:t>Bridge</w:t>
      </w:r>
      <w:proofErr w:type="spellEnd"/>
      <w:r w:rsidR="00BD27C0">
        <w:t xml:space="preserve"> (COM 35) por exemplo)</w:t>
      </w:r>
      <w:r>
        <w:t>. Vá até a porta criada e configure a velocidade para 38.400</w:t>
      </w:r>
    </w:p>
    <w:p w:rsidR="00AD40BE" w:rsidRDefault="00AD40BE" w:rsidP="00AD40BE">
      <w:pPr>
        <w:pStyle w:val="PargrafodaLista"/>
      </w:pPr>
    </w:p>
    <w:p w:rsidR="00B07DCD" w:rsidRDefault="00B07DCD" w:rsidP="00B07DCD">
      <w:pPr>
        <w:pStyle w:val="PargrafodaLista"/>
        <w:numPr>
          <w:ilvl w:val="0"/>
          <w:numId w:val="1"/>
        </w:numPr>
      </w:pPr>
      <w:r>
        <w:t>No coletor</w:t>
      </w:r>
      <w:r>
        <w:tab/>
      </w:r>
      <w:r>
        <w:tab/>
      </w:r>
    </w:p>
    <w:p w:rsidR="00B07DCD" w:rsidRDefault="00B07DCD" w:rsidP="00B07DCD">
      <w:pPr>
        <w:pStyle w:val="PargrafodaLista"/>
        <w:numPr>
          <w:ilvl w:val="1"/>
          <w:numId w:val="1"/>
        </w:numPr>
      </w:pPr>
      <w:r>
        <w:t>3 – UTILITIES</w:t>
      </w:r>
    </w:p>
    <w:p w:rsidR="00B07DCD" w:rsidRDefault="00B07DCD" w:rsidP="00B07DCD">
      <w:pPr>
        <w:pStyle w:val="PargrafodaLista"/>
        <w:numPr>
          <w:ilvl w:val="1"/>
          <w:numId w:val="1"/>
        </w:numPr>
      </w:pPr>
      <w:r>
        <w:t>1 – SETTINGS</w:t>
      </w:r>
    </w:p>
    <w:p w:rsidR="00B07DCD" w:rsidRDefault="00B07DCD" w:rsidP="00B07DCD">
      <w:pPr>
        <w:pStyle w:val="PargrafodaLista"/>
        <w:numPr>
          <w:ilvl w:val="1"/>
          <w:numId w:val="1"/>
        </w:numPr>
      </w:pPr>
      <w:r>
        <w:t>4 – BACKLIGHT</w:t>
      </w:r>
    </w:p>
    <w:p w:rsidR="00B07DCD" w:rsidRDefault="00B07DCD" w:rsidP="00B07DCD">
      <w:pPr>
        <w:pStyle w:val="PargrafodaLista"/>
        <w:numPr>
          <w:ilvl w:val="1"/>
          <w:numId w:val="1"/>
        </w:numPr>
      </w:pPr>
      <w:r>
        <w:t>2 – TURN B/L ON           (liga a luz de fundo)</w:t>
      </w:r>
    </w:p>
    <w:p w:rsidR="00B07DCD" w:rsidRDefault="00B07DCD" w:rsidP="00B07DCD">
      <w:pPr>
        <w:ind w:left="1080"/>
      </w:pPr>
      <w:r>
        <w:t xml:space="preserve">Neste ponto ele volta para o </w:t>
      </w:r>
      <w:proofErr w:type="gramStart"/>
      <w:r>
        <w:t>menu</w:t>
      </w:r>
      <w:proofErr w:type="gramEnd"/>
      <w:r>
        <w:t xml:space="preserve"> anterior então selecione:</w:t>
      </w:r>
    </w:p>
    <w:p w:rsidR="00B07DCD" w:rsidRDefault="00B07DCD" w:rsidP="00B07DCD">
      <w:pPr>
        <w:pStyle w:val="PargrafodaLista"/>
        <w:numPr>
          <w:ilvl w:val="1"/>
          <w:numId w:val="1"/>
        </w:numPr>
      </w:pPr>
      <w:r>
        <w:t>3 – BAUD RATE</w:t>
      </w:r>
    </w:p>
    <w:p w:rsidR="00B07DCD" w:rsidRDefault="00B07DCD" w:rsidP="00B07DCD">
      <w:pPr>
        <w:pStyle w:val="PargrafodaLista"/>
        <w:numPr>
          <w:ilvl w:val="1"/>
          <w:numId w:val="1"/>
        </w:numPr>
      </w:pPr>
      <w:r>
        <w:t>3 – 38400</w:t>
      </w:r>
    </w:p>
    <w:p w:rsidR="00B07DCD" w:rsidRDefault="00B07DCD" w:rsidP="00B07DCD">
      <w:pPr>
        <w:ind w:left="1080"/>
      </w:pPr>
      <w:r>
        <w:t xml:space="preserve">Pressione ESC até voltar ao </w:t>
      </w:r>
      <w:proofErr w:type="gramStart"/>
      <w:r>
        <w:t>menu</w:t>
      </w:r>
      <w:proofErr w:type="gramEnd"/>
      <w:r>
        <w:t xml:space="preserve"> inicial e em seguida acesse:</w:t>
      </w:r>
    </w:p>
    <w:p w:rsidR="00B07DCD" w:rsidRDefault="00B07DCD" w:rsidP="00B07DCD">
      <w:pPr>
        <w:pStyle w:val="PargrafodaLista"/>
        <w:numPr>
          <w:ilvl w:val="1"/>
          <w:numId w:val="1"/>
        </w:numPr>
      </w:pPr>
      <w:r>
        <w:t>3 – UTILITIES</w:t>
      </w:r>
    </w:p>
    <w:p w:rsidR="00B07DCD" w:rsidRDefault="00AD40BE" w:rsidP="00B07DCD">
      <w:pPr>
        <w:pStyle w:val="PargrafodaLista"/>
        <w:numPr>
          <w:ilvl w:val="1"/>
          <w:numId w:val="1"/>
        </w:numPr>
      </w:pPr>
      <w:r>
        <w:t>6 – LOAD PROGRAM</w:t>
      </w:r>
    </w:p>
    <w:p w:rsidR="00AD40BE" w:rsidRDefault="00AD40BE" w:rsidP="00AD40BE">
      <w:pPr>
        <w:ind w:left="1080"/>
      </w:pPr>
      <w:r>
        <w:t>Em seguida coloque o leitor na base conectada ao micro.</w:t>
      </w:r>
    </w:p>
    <w:p w:rsidR="00AD40BE" w:rsidRDefault="00AD40BE" w:rsidP="00AD40BE">
      <w:pPr>
        <w:pStyle w:val="PargrafodaLista"/>
        <w:numPr>
          <w:ilvl w:val="0"/>
          <w:numId w:val="2"/>
        </w:numPr>
      </w:pPr>
      <w:r>
        <w:t>Abra a pasta CIPHERLAB_8001.</w:t>
      </w:r>
    </w:p>
    <w:p w:rsidR="00AD40BE" w:rsidRDefault="00AD40BE" w:rsidP="00AD40BE">
      <w:pPr>
        <w:pStyle w:val="PargrafodaLista"/>
        <w:numPr>
          <w:ilvl w:val="0"/>
          <w:numId w:val="2"/>
        </w:numPr>
      </w:pPr>
      <w:r>
        <w:t>Execute o programa AG_LOAD.EXE</w:t>
      </w:r>
    </w:p>
    <w:p w:rsidR="00AD40BE" w:rsidRDefault="00AD40BE" w:rsidP="00AD40BE">
      <w:pPr>
        <w:pStyle w:val="PargrafodaLista"/>
        <w:numPr>
          <w:ilvl w:val="0"/>
          <w:numId w:val="2"/>
        </w:numPr>
      </w:pPr>
      <w:r>
        <w:t xml:space="preserve">Clique em BROWSE e selecione o arquivo </w:t>
      </w:r>
      <w:proofErr w:type="gramStart"/>
      <w:r>
        <w:t>BALANCO.</w:t>
      </w:r>
      <w:proofErr w:type="gramEnd"/>
      <w:r>
        <w:t>AGX que se encontra ma mesma pasta do executável.</w:t>
      </w:r>
    </w:p>
    <w:p w:rsidR="00AD40BE" w:rsidRDefault="00AD40BE" w:rsidP="00AD40BE">
      <w:pPr>
        <w:pStyle w:val="PargrafodaLista"/>
        <w:numPr>
          <w:ilvl w:val="0"/>
          <w:numId w:val="2"/>
        </w:numPr>
      </w:pPr>
      <w:r>
        <w:t>Verifique as conf</w:t>
      </w:r>
      <w:r w:rsidR="00BD27C0">
        <w:t xml:space="preserve">igurações conforme a imagem ao abaixo a direita, ajustando somente a porta e o caminho do arquivo </w:t>
      </w:r>
      <w:proofErr w:type="gramStart"/>
      <w:r w:rsidR="00BD27C0">
        <w:t>balanço.</w:t>
      </w:r>
      <w:proofErr w:type="spellStart"/>
      <w:proofErr w:type="gramEnd"/>
      <w:r w:rsidR="00BD27C0">
        <w:t>agx</w:t>
      </w:r>
      <w:proofErr w:type="spellEnd"/>
      <w:r w:rsidR="00BD27C0">
        <w:t xml:space="preserve"> conforme necessário.</w:t>
      </w:r>
    </w:p>
    <w:p w:rsidR="00BD27C0" w:rsidRDefault="00BD27C0" w:rsidP="00BD27C0">
      <w:pPr>
        <w:pStyle w:val="PargrafodaLista"/>
        <w:numPr>
          <w:ilvl w:val="0"/>
          <w:numId w:val="2"/>
        </w:numPr>
      </w:pPr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3503295</wp:posOffset>
            </wp:positionH>
            <wp:positionV relativeFrom="paragraph">
              <wp:posOffset>101600</wp:posOffset>
            </wp:positionV>
            <wp:extent cx="2280920" cy="2759075"/>
            <wp:effectExtent l="19050" t="0" r="508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275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Clique em ok.</w:t>
      </w:r>
    </w:p>
    <w:p w:rsidR="00BD27C0" w:rsidRDefault="00BD27C0" w:rsidP="00AD40BE">
      <w:pPr>
        <w:pStyle w:val="PargrafodaLista"/>
        <w:numPr>
          <w:ilvl w:val="0"/>
          <w:numId w:val="2"/>
        </w:numPr>
      </w:pPr>
      <w:r>
        <w:rPr>
          <w:noProof/>
          <w:lang w:eastAsia="pt-BR"/>
        </w:rPr>
        <w:drawing>
          <wp:inline distT="0" distB="0" distL="0" distR="0">
            <wp:extent cx="1656770" cy="1148987"/>
            <wp:effectExtent l="19050" t="0" r="58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786" cy="1151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7C0" w:rsidRDefault="00BD27C0" w:rsidP="00BD27C0">
      <w:pPr>
        <w:pStyle w:val="PargrafodaLista"/>
      </w:pPr>
    </w:p>
    <w:p w:rsidR="00BD27C0" w:rsidRDefault="00BD27C0" w:rsidP="00AD40BE">
      <w:pPr>
        <w:pStyle w:val="PargrafodaLista"/>
        <w:numPr>
          <w:ilvl w:val="0"/>
          <w:numId w:val="2"/>
        </w:numPr>
      </w:pPr>
      <w:r>
        <w:rPr>
          <w:noProof/>
          <w:lang w:eastAsia="pt-BR"/>
        </w:rPr>
        <w:drawing>
          <wp:inline distT="0" distB="0" distL="0" distR="0">
            <wp:extent cx="1654838" cy="1127081"/>
            <wp:effectExtent l="19050" t="0" r="2512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328" cy="1128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7C0" w:rsidRDefault="00BD27C0" w:rsidP="00BD27C0">
      <w:pPr>
        <w:pStyle w:val="PargrafodaLista"/>
      </w:pPr>
    </w:p>
    <w:p w:rsidR="00AD40BE" w:rsidRDefault="00BD27C0" w:rsidP="00AD40BE">
      <w:pPr>
        <w:pStyle w:val="PargrafodaLista"/>
        <w:numPr>
          <w:ilvl w:val="0"/>
          <w:numId w:val="2"/>
        </w:numPr>
        <w:ind w:left="1080"/>
      </w:pPr>
      <w:r>
        <w:t>Pronto para uso, faça testes.</w:t>
      </w:r>
    </w:p>
    <w:sectPr w:rsidR="00AD40BE" w:rsidSect="00A21B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064C"/>
    <w:multiLevelType w:val="hybridMultilevel"/>
    <w:tmpl w:val="A2760982"/>
    <w:lvl w:ilvl="0" w:tplc="9ED4D68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F15FA4"/>
    <w:multiLevelType w:val="hybridMultilevel"/>
    <w:tmpl w:val="3C74A800"/>
    <w:lvl w:ilvl="0" w:tplc="9ED4D6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07DCD"/>
    <w:rsid w:val="00A21B34"/>
    <w:rsid w:val="00AD40BE"/>
    <w:rsid w:val="00B07DCD"/>
    <w:rsid w:val="00BD2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07DC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D4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40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2014-12-31T12:18:00Z</dcterms:created>
  <dcterms:modified xsi:type="dcterms:W3CDTF">2014-12-31T12:48:00Z</dcterms:modified>
</cp:coreProperties>
</file>